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30C53" w14:textId="710A2ACB" w:rsidR="00631215" w:rsidRPr="001C0D59" w:rsidRDefault="00F1570A" w:rsidP="004827EE">
      <w:pPr>
        <w:jc w:val="center"/>
        <w:rPr>
          <w:rFonts w:ascii="Times New Roman" w:hAnsi="Times New Roman" w:cs="Times New Roman"/>
          <w:sz w:val="30"/>
          <w:szCs w:val="30"/>
        </w:rPr>
      </w:pPr>
      <w:r w:rsidRPr="001C0D59">
        <w:rPr>
          <w:rFonts w:ascii="Times New Roman" w:hAnsi="Times New Roman" w:cs="Times New Roman"/>
          <w:sz w:val="30"/>
          <w:szCs w:val="30"/>
        </w:rPr>
        <w:t>Психологическое здоровье ребенка</w:t>
      </w:r>
    </w:p>
    <w:p w14:paraId="36D894FE" w14:textId="77777777" w:rsidR="004827EE" w:rsidRPr="00F27BD9" w:rsidRDefault="004827EE" w:rsidP="004827EE">
      <w:pPr>
        <w:spacing w:after="0"/>
        <w:jc w:val="right"/>
        <w:rPr>
          <w:rFonts w:ascii="TimesNewRomanPS-ItalicMT" w:hAnsi="TimesNewRomanPS-ItalicMT" w:cs="TimesNewRomanPS-ItalicMT"/>
          <w:i/>
          <w:iCs/>
          <w:sz w:val="24"/>
          <w:szCs w:val="24"/>
        </w:rPr>
      </w:pPr>
      <w:r w:rsidRPr="00F27BD9">
        <w:rPr>
          <w:rFonts w:ascii="TimesNewRomanPS-ItalicMT" w:hAnsi="TimesNewRomanPS-ItalicMT" w:cs="TimesNewRomanPS-ItalicMT"/>
          <w:i/>
          <w:iCs/>
          <w:sz w:val="24"/>
          <w:szCs w:val="24"/>
        </w:rPr>
        <w:t xml:space="preserve">«Дети святы и чисты. </w:t>
      </w:r>
    </w:p>
    <w:p w14:paraId="69CAE0AA" w14:textId="77777777" w:rsidR="004827EE" w:rsidRPr="00F27BD9" w:rsidRDefault="004827EE" w:rsidP="004827EE">
      <w:pPr>
        <w:spacing w:after="0"/>
        <w:jc w:val="right"/>
        <w:rPr>
          <w:rFonts w:ascii="TimesNewRomanPS-ItalicMT" w:hAnsi="TimesNewRomanPS-ItalicMT" w:cs="TimesNewRomanPS-ItalicMT"/>
          <w:i/>
          <w:iCs/>
          <w:sz w:val="24"/>
          <w:szCs w:val="24"/>
        </w:rPr>
      </w:pPr>
      <w:r w:rsidRPr="00F27BD9">
        <w:rPr>
          <w:rFonts w:ascii="TimesNewRomanPS-ItalicMT" w:hAnsi="TimesNewRomanPS-ItalicMT" w:cs="TimesNewRomanPS-ItalicMT"/>
          <w:i/>
          <w:iCs/>
          <w:sz w:val="24"/>
          <w:szCs w:val="24"/>
        </w:rPr>
        <w:t>Нельзя делать их игрушкою</w:t>
      </w:r>
    </w:p>
    <w:p w14:paraId="2E18A1D0" w14:textId="2DD89B4F" w:rsidR="004827EE" w:rsidRPr="00F27BD9" w:rsidRDefault="004827EE" w:rsidP="004827EE">
      <w:pPr>
        <w:spacing w:after="0"/>
        <w:jc w:val="right"/>
        <w:rPr>
          <w:rFonts w:ascii="TimesNewRomanPS-ItalicMT" w:hAnsi="TimesNewRomanPS-ItalicMT" w:cs="TimesNewRomanPS-ItalicMT"/>
          <w:i/>
          <w:iCs/>
          <w:sz w:val="24"/>
          <w:szCs w:val="24"/>
        </w:rPr>
      </w:pPr>
      <w:r w:rsidRPr="00F27BD9">
        <w:rPr>
          <w:rFonts w:ascii="TimesNewRomanPS-ItalicMT" w:hAnsi="TimesNewRomanPS-ItalicMT" w:cs="TimesNewRomanPS-ItalicMT"/>
          <w:i/>
          <w:iCs/>
          <w:sz w:val="24"/>
          <w:szCs w:val="24"/>
        </w:rPr>
        <w:t xml:space="preserve"> своего настроения»</w:t>
      </w:r>
    </w:p>
    <w:p w14:paraId="517A6BCB" w14:textId="121A71D8" w:rsidR="004827EE" w:rsidRPr="00F27BD9" w:rsidRDefault="004827EE" w:rsidP="004827EE">
      <w:pPr>
        <w:spacing w:after="0"/>
        <w:jc w:val="right"/>
        <w:rPr>
          <w:sz w:val="24"/>
          <w:szCs w:val="24"/>
        </w:rPr>
      </w:pPr>
      <w:r w:rsidRPr="00F27BD9">
        <w:rPr>
          <w:rFonts w:ascii="TimesNewRomanPS-ItalicMT" w:hAnsi="TimesNewRomanPS-ItalicMT" w:cs="TimesNewRomanPS-ItalicMT"/>
          <w:i/>
          <w:iCs/>
          <w:sz w:val="24"/>
          <w:szCs w:val="24"/>
        </w:rPr>
        <w:t>А.П. Чехов</w:t>
      </w:r>
    </w:p>
    <w:p w14:paraId="3B1AFD40" w14:textId="77777777" w:rsidR="007F7960" w:rsidRDefault="00663598" w:rsidP="007F7960">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827EE">
        <w:rPr>
          <w:rFonts w:ascii="Times New Roman" w:eastAsia="Times New Roman" w:hAnsi="Times New Roman" w:cs="Times New Roman"/>
          <w:color w:val="000000"/>
          <w:sz w:val="28"/>
          <w:szCs w:val="28"/>
          <w:lang w:eastAsia="ru-RU"/>
        </w:rPr>
        <w:t>Детство – один из самых важных периодов в жизни человека. В детском возрасте примерно к 6–7 годам закладываются основы личности, складывается первоначальная форма образа мира и внутренней жизненной позиции. Проявляются начатки мировоззрения, формирующиеся на основе мировосприятия и понимания ребёнком мира и себя, своего места в социальных отношениях, своих ролей и ожиданий к ним со стороны значимых взрослых и сверстников.</w:t>
      </w:r>
    </w:p>
    <w:p w14:paraId="5732983E" w14:textId="06783F00" w:rsidR="007F7960" w:rsidRPr="007F7960" w:rsidRDefault="007F7960" w:rsidP="007F7960">
      <w:pPr>
        <w:autoSpaceDE w:val="0"/>
        <w:autoSpaceDN w:val="0"/>
        <w:adjustRightInd w:val="0"/>
        <w:spacing w:after="0" w:line="240" w:lineRule="auto"/>
        <w:ind w:firstLine="567"/>
        <w:jc w:val="both"/>
        <w:rPr>
          <w:rFonts w:ascii="Times New Roman" w:hAnsi="Times New Roman" w:cs="Times New Roman"/>
          <w:sz w:val="28"/>
          <w:szCs w:val="28"/>
        </w:rPr>
      </w:pPr>
      <w:r w:rsidRPr="007F7960">
        <w:rPr>
          <w:rFonts w:ascii="Times New Roman" w:hAnsi="Times New Roman" w:cs="Times New Roman"/>
          <w:sz w:val="28"/>
          <w:szCs w:val="28"/>
        </w:rPr>
        <w:t xml:space="preserve"> Психологи</w:t>
      </w:r>
      <w:r>
        <w:rPr>
          <w:rFonts w:ascii="Times New Roman" w:hAnsi="Times New Roman" w:cs="Times New Roman"/>
          <w:sz w:val="28"/>
          <w:szCs w:val="28"/>
        </w:rPr>
        <w:t>ческое здоровье</w:t>
      </w:r>
      <w:r w:rsidRPr="007F7960">
        <w:rPr>
          <w:rFonts w:ascii="Times New Roman" w:hAnsi="Times New Roman" w:cs="Times New Roman"/>
          <w:sz w:val="28"/>
          <w:szCs w:val="28"/>
        </w:rPr>
        <w:t xml:space="preserve"> – основа жизнеспособности ребенка, которому в процессе детства и отрочества приходится решать отнюдь непростые задачи своей жизни: овладевать собственным телом и собственным поведением, научаться жить, работать, учиться и нести ответственность за себя и других, осваивать систему научных знаний и социальных навыков, развивать свои способности и строить образ «Я». Поскольку психологическое здоровье – условие жизненной успешности и гарантия благополучия</w:t>
      </w:r>
      <w:r>
        <w:rPr>
          <w:rFonts w:ascii="Times New Roman" w:hAnsi="Times New Roman" w:cs="Times New Roman"/>
          <w:sz w:val="28"/>
          <w:szCs w:val="28"/>
        </w:rPr>
        <w:t xml:space="preserve"> </w:t>
      </w:r>
      <w:r w:rsidRPr="007F7960">
        <w:rPr>
          <w:rFonts w:ascii="Times New Roman" w:hAnsi="Times New Roman" w:cs="Times New Roman"/>
          <w:sz w:val="28"/>
          <w:szCs w:val="28"/>
        </w:rPr>
        <w:t>человека в жизни, очевидно, ни родителям, ни педагогам не стоит экономить силы на его формирование в детстве.</w:t>
      </w:r>
    </w:p>
    <w:p w14:paraId="448B1FE8" w14:textId="77777777" w:rsidR="007F7960" w:rsidRDefault="00663598" w:rsidP="004827EE">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827EE">
        <w:rPr>
          <w:rFonts w:ascii="Times New Roman" w:eastAsia="Times New Roman" w:hAnsi="Times New Roman" w:cs="Times New Roman"/>
          <w:color w:val="000000"/>
          <w:sz w:val="28"/>
          <w:szCs w:val="28"/>
          <w:lang w:eastAsia="ru-RU"/>
        </w:rPr>
        <w:t xml:space="preserve">Основополагающей предпосылкой полноценного психического и социального развития ребёнка, его психологического здоровья выступает характер взаимодействия с родителями, братьями и сёстрами, бабушками и дедушками. Именно семья является источником жизнестойкости личности. Хорошее психологическое здоровье выполняет свою главную функцию – поддержание активного динамического баланса между человеком и окружающей средой, благодаря чему личность успешно решает свои жизненные задачи, достигает желаемых целей, поддерживает позитивное </w:t>
      </w:r>
      <w:proofErr w:type="spellStart"/>
      <w:r w:rsidRPr="004827EE">
        <w:rPr>
          <w:rFonts w:ascii="Times New Roman" w:eastAsia="Times New Roman" w:hAnsi="Times New Roman" w:cs="Times New Roman"/>
          <w:color w:val="000000"/>
          <w:sz w:val="28"/>
          <w:szCs w:val="28"/>
          <w:lang w:eastAsia="ru-RU"/>
        </w:rPr>
        <w:t>самоотношение</w:t>
      </w:r>
      <w:proofErr w:type="spellEnd"/>
      <w:r w:rsidRPr="004827EE">
        <w:rPr>
          <w:rFonts w:ascii="Times New Roman" w:eastAsia="Times New Roman" w:hAnsi="Times New Roman" w:cs="Times New Roman"/>
          <w:color w:val="000000"/>
          <w:sz w:val="28"/>
          <w:szCs w:val="28"/>
          <w:lang w:eastAsia="ru-RU"/>
        </w:rPr>
        <w:t xml:space="preserve">, осознаёт ценность себя, конструктивно преодолевает противоречия, </w:t>
      </w:r>
      <w:proofErr w:type="spellStart"/>
      <w:r w:rsidRPr="004827EE">
        <w:rPr>
          <w:rFonts w:ascii="Times New Roman" w:eastAsia="Times New Roman" w:hAnsi="Times New Roman" w:cs="Times New Roman"/>
          <w:color w:val="000000"/>
          <w:sz w:val="28"/>
          <w:szCs w:val="28"/>
          <w:lang w:eastAsia="ru-RU"/>
        </w:rPr>
        <w:t>стрессоустойчива</w:t>
      </w:r>
      <w:proofErr w:type="spellEnd"/>
      <w:r w:rsidRPr="004827EE">
        <w:rPr>
          <w:rFonts w:ascii="Times New Roman" w:eastAsia="Times New Roman" w:hAnsi="Times New Roman" w:cs="Times New Roman"/>
          <w:color w:val="000000"/>
          <w:sz w:val="28"/>
          <w:szCs w:val="28"/>
          <w:lang w:eastAsia="ru-RU"/>
        </w:rPr>
        <w:t xml:space="preserve">. В зависимости от того, насколько человек способен поддерживать динамический баланс между приспособлением и приспособляемостью, отдавая приоритет </w:t>
      </w:r>
      <w:proofErr w:type="spellStart"/>
      <w:r w:rsidRPr="004827EE">
        <w:rPr>
          <w:rFonts w:ascii="Times New Roman" w:eastAsia="Times New Roman" w:hAnsi="Times New Roman" w:cs="Times New Roman"/>
          <w:color w:val="000000"/>
          <w:sz w:val="28"/>
          <w:szCs w:val="28"/>
          <w:lang w:eastAsia="ru-RU"/>
        </w:rPr>
        <w:t>самоизменениям</w:t>
      </w:r>
      <w:proofErr w:type="spellEnd"/>
      <w:r w:rsidRPr="004827EE">
        <w:rPr>
          <w:rFonts w:ascii="Times New Roman" w:eastAsia="Times New Roman" w:hAnsi="Times New Roman" w:cs="Times New Roman"/>
          <w:color w:val="000000"/>
          <w:sz w:val="28"/>
          <w:szCs w:val="28"/>
          <w:lang w:eastAsia="ru-RU"/>
        </w:rPr>
        <w:t xml:space="preserve"> как предпосылке изменений внешней ситуации, можно выделить несколько уро</w:t>
      </w:r>
      <w:r w:rsidR="007F7960">
        <w:rPr>
          <w:rFonts w:ascii="Times New Roman" w:eastAsia="Times New Roman" w:hAnsi="Times New Roman" w:cs="Times New Roman"/>
          <w:color w:val="000000"/>
          <w:sz w:val="28"/>
          <w:szCs w:val="28"/>
          <w:lang w:eastAsia="ru-RU"/>
        </w:rPr>
        <w:t xml:space="preserve">вней психологического здоровья. </w:t>
      </w:r>
    </w:p>
    <w:p w14:paraId="45D9C16D" w14:textId="77777777" w:rsidR="000E5881" w:rsidRDefault="00663598" w:rsidP="004827EE">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827EE">
        <w:rPr>
          <w:rFonts w:ascii="Times New Roman" w:eastAsia="Times New Roman" w:hAnsi="Times New Roman" w:cs="Times New Roman"/>
          <w:color w:val="000000"/>
          <w:sz w:val="28"/>
          <w:szCs w:val="28"/>
          <w:lang w:eastAsia="ru-RU"/>
        </w:rPr>
        <w:t>Можно утверждать, что психологическое здоровье является необходимым условием полноценной продуктивной жизни человека, так как оно выступает источником жизнестойкости, непрерывного личностного развития и необходимой предпосылкой успешного выполнения личност</w:t>
      </w:r>
      <w:r w:rsidR="004827EE">
        <w:rPr>
          <w:rFonts w:ascii="Times New Roman" w:eastAsia="Times New Roman" w:hAnsi="Times New Roman" w:cs="Times New Roman"/>
          <w:color w:val="000000"/>
          <w:sz w:val="28"/>
          <w:szCs w:val="28"/>
          <w:lang w:eastAsia="ru-RU"/>
        </w:rPr>
        <w:t>ью всех своих социальных ролей.</w:t>
      </w:r>
    </w:p>
    <w:p w14:paraId="53D4BB06" w14:textId="3D74D345" w:rsidR="007F7960" w:rsidRDefault="004827EE" w:rsidP="004827EE">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663598" w:rsidRPr="004827EE">
        <w:rPr>
          <w:rFonts w:ascii="Times New Roman" w:eastAsia="Times New Roman" w:hAnsi="Times New Roman" w:cs="Times New Roman"/>
          <w:color w:val="000000"/>
          <w:sz w:val="28"/>
          <w:szCs w:val="28"/>
          <w:lang w:eastAsia="ru-RU"/>
        </w:rPr>
        <w:t xml:space="preserve">Размышляя о психологическом здоровье детей, следует согласиться с мнением И.В. Дубровиной, что основу психологического здоровья личности составляет полноценное </w:t>
      </w:r>
      <w:proofErr w:type="spellStart"/>
      <w:r w:rsidR="00663598" w:rsidRPr="004827EE">
        <w:rPr>
          <w:rFonts w:ascii="Times New Roman" w:eastAsia="Times New Roman" w:hAnsi="Times New Roman" w:cs="Times New Roman"/>
          <w:color w:val="000000"/>
          <w:sz w:val="28"/>
          <w:szCs w:val="28"/>
          <w:lang w:eastAsia="ru-RU"/>
        </w:rPr>
        <w:t>общепсихическое</w:t>
      </w:r>
      <w:proofErr w:type="spellEnd"/>
      <w:r w:rsidR="00663598" w:rsidRPr="004827EE">
        <w:rPr>
          <w:rFonts w:ascii="Times New Roman" w:eastAsia="Times New Roman" w:hAnsi="Times New Roman" w:cs="Times New Roman"/>
          <w:color w:val="000000"/>
          <w:sz w:val="28"/>
          <w:szCs w:val="28"/>
          <w:lang w:eastAsia="ru-RU"/>
        </w:rPr>
        <w:t xml:space="preserve"> развитие на всех этапах онтогенеза (от новорождённости до старости), адекватное удовлетворение базовых </w:t>
      </w:r>
      <w:r w:rsidR="00663598" w:rsidRPr="004827EE">
        <w:rPr>
          <w:rFonts w:ascii="Times New Roman" w:eastAsia="Times New Roman" w:hAnsi="Times New Roman" w:cs="Times New Roman"/>
          <w:color w:val="000000"/>
          <w:sz w:val="28"/>
          <w:szCs w:val="28"/>
          <w:lang w:eastAsia="ru-RU"/>
        </w:rPr>
        <w:lastRenderedPageBreak/>
        <w:t>потребностей каждого возраста и успешное решение психосоциальных задач каждого периода жизни. Особенно важен дошкольный возраст – возраст самого интенсивного психического и социального развития человека, базовыми потребностями которого выступают безопасность и защищённость, принятие и любовь, признание. В силу возрастной специфики развития психологическое здоровье ребёнка и взрослого будет отличаться теми характеристиками личности, которые уже сформировались у зрелой личности взрослого, но ещё не развиты у дошкольника (рефлексия, самокритичность, потребность в саморазвитии).</w:t>
      </w:r>
      <w:r w:rsidR="007F7960">
        <w:rPr>
          <w:rFonts w:ascii="Times New Roman" w:eastAsia="Times New Roman" w:hAnsi="Times New Roman" w:cs="Times New Roman"/>
          <w:color w:val="000000"/>
          <w:sz w:val="28"/>
          <w:szCs w:val="28"/>
          <w:lang w:eastAsia="ru-RU"/>
        </w:rPr>
        <w:t xml:space="preserve"> </w:t>
      </w:r>
    </w:p>
    <w:p w14:paraId="17B0237B" w14:textId="05DAB8EF" w:rsidR="004827EE" w:rsidRDefault="00D50F10" w:rsidP="00BB1835">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 </w:t>
      </w:r>
      <w:r w:rsidR="00663598" w:rsidRPr="004827EE">
        <w:rPr>
          <w:rFonts w:ascii="Times New Roman" w:eastAsia="Times New Roman" w:hAnsi="Times New Roman" w:cs="Times New Roman"/>
          <w:color w:val="000000"/>
          <w:sz w:val="28"/>
          <w:szCs w:val="28"/>
          <w:lang w:eastAsia="ru-RU"/>
        </w:rPr>
        <w:t>Дошкольный возраст столь значим для формирования психологического здоровья ребёнка и столь многогранен, что трудно однозначно определить факторы риска, особенно риски внутрисемейных взаимоотношений. Поэтому для взрослых проблема условий психологического здоровья ребёнка приобретает практическую актуальность. При всём разнообразии факторов (физическое здоровье ребёнка, его индивидуально-типологические особенности, окружающая среда жизнедеятельности) следует отметить, в первую очередь, значимость социальной среды – ближайшего окружения ребёнка, которое составляет семья. Поэтому необходимо рассмотреть факторы риска, исходящие от системы семейного взаимодействия в целом, а не только рассматривать частные варианты отношений ребёнка с отцом или матерью, братьями/сёстрами. К их числу относят семейную атмосферу, характер внутрисемейных отношений, семейные роли (в том числе и позиционные: «кумир семьи», «талисман», «изгой», «позор семьи» и др.), состав семьи, тип взаимодействия родителей и дет</w:t>
      </w:r>
      <w:r w:rsidR="004827EE">
        <w:rPr>
          <w:rFonts w:ascii="Times New Roman" w:eastAsia="Times New Roman" w:hAnsi="Times New Roman" w:cs="Times New Roman"/>
          <w:color w:val="000000"/>
          <w:sz w:val="28"/>
          <w:szCs w:val="28"/>
          <w:lang w:eastAsia="ru-RU"/>
        </w:rPr>
        <w:t>ей, стиль семейного воспитания.</w:t>
      </w:r>
      <w:r w:rsidR="00BB1835">
        <w:rPr>
          <w:rFonts w:ascii="Times New Roman" w:eastAsia="Times New Roman" w:hAnsi="Times New Roman" w:cs="Times New Roman"/>
          <w:color w:val="000000"/>
          <w:sz w:val="28"/>
          <w:szCs w:val="28"/>
          <w:lang w:eastAsia="ru-RU"/>
        </w:rPr>
        <w:t xml:space="preserve"> </w:t>
      </w:r>
      <w:r w:rsidR="004827EE" w:rsidRPr="004827EE">
        <w:rPr>
          <w:rFonts w:ascii="Times New Roman" w:hAnsi="Times New Roman" w:cs="Times New Roman"/>
          <w:sz w:val="28"/>
          <w:szCs w:val="28"/>
        </w:rPr>
        <w:t>Большинство психологов считает, что психологическое здоровье или нездоровье ребенка неразрывно связаны также со стилем родительского воспитания, зависят от характера взаимоотношений родителей и детей. Основным условием нормального психосоциального развития (помимо здоровой нервной системы) признается спокойная и доброжелательная обстановка, создаваемая благодаря постоянному присутствию родителей или замещающих их лиц, которые внимательно относятся к эмоциональным потребностям ребенка, беседуют и играют с ним, поддерживают дисциплину, осуществляют необходимое наблюдение и обеспечивают материальными средствами, необходимыми семье. Подчеркивается, что в то же время следует предоставлять ребенку больше самостоятельности и независимости, давать ему возможность общаться с другими детьми и взрослыми вне дома и обеспечивать соответствующие условия для обучения</w:t>
      </w:r>
      <w:r w:rsidR="00BB1835">
        <w:rPr>
          <w:rFonts w:ascii="Times New Roman" w:hAnsi="Times New Roman" w:cs="Times New Roman"/>
          <w:sz w:val="28"/>
          <w:szCs w:val="28"/>
        </w:rPr>
        <w:t>.</w:t>
      </w:r>
    </w:p>
    <w:p w14:paraId="74332DD4" w14:textId="32F5685D" w:rsidR="001B158B" w:rsidRDefault="001B158B" w:rsidP="001B158B">
      <w:pPr>
        <w:autoSpaceDE w:val="0"/>
        <w:autoSpaceDN w:val="0"/>
        <w:adjustRightInd w:val="0"/>
        <w:spacing w:after="0" w:line="240" w:lineRule="auto"/>
        <w:ind w:firstLine="567"/>
        <w:jc w:val="both"/>
        <w:rPr>
          <w:rFonts w:ascii="Times New Roman" w:eastAsia="Times New Roman" w:hAnsi="Times New Roman" w:cs="Times New Roman"/>
          <w:sz w:val="28"/>
          <w:szCs w:val="28"/>
          <w:bdr w:val="none" w:sz="0" w:space="0" w:color="auto" w:frame="1"/>
          <w:lang w:eastAsia="ru-RU"/>
        </w:rPr>
      </w:pPr>
      <w:r w:rsidRPr="00AE3D4C">
        <w:rPr>
          <w:rFonts w:ascii="Times New Roman" w:eastAsia="Times New Roman" w:hAnsi="Times New Roman" w:cs="Times New Roman"/>
          <w:sz w:val="28"/>
          <w:szCs w:val="28"/>
          <w:bdr w:val="none" w:sz="0" w:space="0" w:color="auto" w:frame="1"/>
          <w:lang w:eastAsia="ru-RU"/>
        </w:rPr>
        <w:t>К социально-психическим факторам, влияющим на психол</w:t>
      </w:r>
      <w:r>
        <w:rPr>
          <w:rFonts w:ascii="Times New Roman" w:eastAsia="Times New Roman" w:hAnsi="Times New Roman" w:cs="Times New Roman"/>
          <w:sz w:val="28"/>
          <w:szCs w:val="28"/>
          <w:bdr w:val="none" w:sz="0" w:space="0" w:color="auto" w:frame="1"/>
          <w:lang w:eastAsia="ru-RU"/>
        </w:rPr>
        <w:t>огическое здоровье детей, относи</w:t>
      </w:r>
      <w:r w:rsidRPr="00AE3D4C">
        <w:rPr>
          <w:rFonts w:ascii="Times New Roman" w:eastAsia="Times New Roman" w:hAnsi="Times New Roman" w:cs="Times New Roman"/>
          <w:sz w:val="28"/>
          <w:szCs w:val="28"/>
          <w:bdr w:val="none" w:sz="0" w:space="0" w:color="auto" w:frame="1"/>
          <w:lang w:eastAsia="ru-RU"/>
        </w:rPr>
        <w:t>тся</w:t>
      </w:r>
      <w:r>
        <w:rPr>
          <w:rFonts w:ascii="Times New Roman" w:eastAsia="Times New Roman" w:hAnsi="Times New Roman" w:cs="Times New Roman"/>
          <w:sz w:val="28"/>
          <w:szCs w:val="28"/>
          <w:bdr w:val="none" w:sz="0" w:space="0" w:color="auto" w:frame="1"/>
          <w:lang w:eastAsia="ru-RU"/>
        </w:rPr>
        <w:t xml:space="preserve"> дисгармония семейных отношений. </w:t>
      </w:r>
      <w:r w:rsidRPr="00AE3D4C">
        <w:rPr>
          <w:rFonts w:ascii="Times New Roman" w:eastAsia="Times New Roman" w:hAnsi="Times New Roman" w:cs="Times New Roman"/>
          <w:sz w:val="28"/>
          <w:szCs w:val="28"/>
          <w:bdr w:val="none" w:sz="0" w:space="0" w:color="auto" w:frame="1"/>
          <w:lang w:eastAsia="ru-RU"/>
        </w:rPr>
        <w:t>Частые конфликты, громкие ссоры между родителями вызывают у детей-дошкольников постоянное чувство беспокойства, неуверенности в себе, эмоционального напряжения и могут стать источником их психологического               нездоровья</w:t>
      </w:r>
      <w:r>
        <w:rPr>
          <w:rFonts w:ascii="Times New Roman" w:eastAsia="Times New Roman" w:hAnsi="Times New Roman" w:cs="Times New Roman"/>
          <w:sz w:val="28"/>
          <w:szCs w:val="28"/>
          <w:bdr w:val="none" w:sz="0" w:space="0" w:color="auto" w:frame="1"/>
          <w:lang w:eastAsia="ru-RU"/>
        </w:rPr>
        <w:t>.</w:t>
      </w:r>
    </w:p>
    <w:p w14:paraId="0BB192D4" w14:textId="38D574A2" w:rsidR="00D50F10" w:rsidRDefault="00D50F10" w:rsidP="00D50F10">
      <w:pPr>
        <w:autoSpaceDE w:val="0"/>
        <w:autoSpaceDN w:val="0"/>
        <w:adjustRightInd w:val="0"/>
        <w:spacing w:after="0" w:line="240" w:lineRule="auto"/>
        <w:ind w:firstLine="567"/>
        <w:jc w:val="both"/>
        <w:rPr>
          <w:rFonts w:ascii="Times New Roman" w:hAnsi="Times New Roman" w:cs="Times New Roman"/>
          <w:sz w:val="28"/>
          <w:szCs w:val="28"/>
        </w:rPr>
      </w:pPr>
      <w:r w:rsidRPr="00AE3D4C">
        <w:rPr>
          <w:rFonts w:ascii="Times New Roman" w:eastAsia="Times New Roman" w:hAnsi="Times New Roman" w:cs="Times New Roman"/>
          <w:sz w:val="28"/>
          <w:szCs w:val="28"/>
          <w:bdr w:val="none" w:sz="0" w:space="0" w:color="auto" w:frame="1"/>
          <w:lang w:eastAsia="ru-RU"/>
        </w:rPr>
        <w:t xml:space="preserve">К средовым факторам можно отнести неблагоприятные семейные условия и неблагоприятные условия, связанные с детским учреждением. В </w:t>
      </w:r>
      <w:r w:rsidRPr="00AE3D4C">
        <w:rPr>
          <w:rFonts w:ascii="Times New Roman" w:eastAsia="Times New Roman" w:hAnsi="Times New Roman" w:cs="Times New Roman"/>
          <w:sz w:val="28"/>
          <w:szCs w:val="28"/>
          <w:bdr w:val="none" w:sz="0" w:space="0" w:color="auto" w:frame="1"/>
          <w:lang w:eastAsia="ru-RU"/>
        </w:rPr>
        <w:lastRenderedPageBreak/>
        <w:t>детском учреждении психотравмирующей может стать ситуация первой встречи с воспитателем, которая во многом определит последующее взаимодействие ребенка со взрослыми.</w:t>
      </w:r>
    </w:p>
    <w:p w14:paraId="4D70474F" w14:textId="085869BA" w:rsidR="004827EE" w:rsidRDefault="000429E5" w:rsidP="000429E5">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AE3D4C">
        <w:rPr>
          <w:rFonts w:ascii="Times New Roman" w:eastAsia="Times New Roman" w:hAnsi="Times New Roman" w:cs="Times New Roman"/>
          <w:sz w:val="28"/>
          <w:szCs w:val="28"/>
          <w:bdr w:val="none" w:sz="0" w:space="0" w:color="auto" w:frame="1"/>
          <w:lang w:eastAsia="ru-RU"/>
        </w:rPr>
        <w:t>В целом можно сделать вывод, что психологическое здоровье формируется при взаимодействии внутренних и внешних факторов. Основным условием нормального психосоциального развития (помимо здоровой нервной системы) признается спокойная и доброжелательная обстановка, создаваемая благодаря постоянному присутствию родителей или воспитателей, которые внимательно относятся к эмоциональным потребностям ребенка, беседуют и играют с ним, поддерживают дисциплину, осуществляют необходимое наблюдение за ребенком.</w:t>
      </w:r>
    </w:p>
    <w:p w14:paraId="14767AF7" w14:textId="77777777" w:rsidR="008B031F" w:rsidRPr="008B031F" w:rsidRDefault="008B031F" w:rsidP="008B031F">
      <w:pPr>
        <w:pStyle w:val="a3"/>
        <w:spacing w:before="0" w:beforeAutospacing="0" w:after="0" w:afterAutospacing="0" w:line="294" w:lineRule="atLeast"/>
        <w:jc w:val="center"/>
        <w:rPr>
          <w:rFonts w:ascii="Arial" w:hAnsi="Arial" w:cs="Arial"/>
          <w:color w:val="000000"/>
          <w:sz w:val="28"/>
          <w:szCs w:val="28"/>
        </w:rPr>
      </w:pPr>
      <w:r w:rsidRPr="008B031F">
        <w:rPr>
          <w:color w:val="000000"/>
          <w:sz w:val="28"/>
          <w:szCs w:val="28"/>
        </w:rPr>
        <w:t>Для обеспечения эмоционального благополучия детей необхо</w:t>
      </w:r>
      <w:r w:rsidRPr="008B031F">
        <w:rPr>
          <w:color w:val="000000"/>
          <w:sz w:val="28"/>
          <w:szCs w:val="28"/>
        </w:rPr>
        <w:softHyphen/>
        <w:t>димо:</w:t>
      </w:r>
    </w:p>
    <w:p w14:paraId="20580889" w14:textId="31C716E4" w:rsidR="008B031F" w:rsidRPr="008B031F" w:rsidRDefault="008B031F" w:rsidP="008B031F">
      <w:pPr>
        <w:pStyle w:val="a3"/>
        <w:numPr>
          <w:ilvl w:val="0"/>
          <w:numId w:val="1"/>
        </w:numPr>
        <w:spacing w:before="0" w:beforeAutospacing="0" w:after="0" w:afterAutospacing="0" w:line="294" w:lineRule="atLeast"/>
        <w:ind w:left="0"/>
        <w:jc w:val="both"/>
        <w:rPr>
          <w:rFonts w:ascii="Arial" w:hAnsi="Arial" w:cs="Arial"/>
          <w:color w:val="000000"/>
          <w:sz w:val="28"/>
          <w:szCs w:val="28"/>
        </w:rPr>
      </w:pPr>
      <w:bookmarkStart w:id="0" w:name="_GoBack"/>
      <w:bookmarkEnd w:id="0"/>
      <w:r w:rsidRPr="008B031F">
        <w:rPr>
          <w:color w:val="000000"/>
          <w:sz w:val="28"/>
          <w:szCs w:val="28"/>
        </w:rPr>
        <w:t>безусловное принятие каждого ребенка взрослыми для развития у него жиз</w:t>
      </w:r>
      <w:r w:rsidRPr="008B031F">
        <w:rPr>
          <w:color w:val="000000"/>
          <w:sz w:val="28"/>
          <w:szCs w:val="28"/>
        </w:rPr>
        <w:softHyphen/>
        <w:t>ненно важного чувства безопасности и уверенности в себе, в собственных силах;</w:t>
      </w:r>
    </w:p>
    <w:p w14:paraId="6C4C2916" w14:textId="77777777" w:rsidR="008B031F" w:rsidRPr="008B031F" w:rsidRDefault="008B031F" w:rsidP="008B031F">
      <w:pPr>
        <w:pStyle w:val="a3"/>
        <w:numPr>
          <w:ilvl w:val="0"/>
          <w:numId w:val="1"/>
        </w:numPr>
        <w:spacing w:before="0" w:beforeAutospacing="0" w:after="0" w:afterAutospacing="0" w:line="294" w:lineRule="atLeast"/>
        <w:ind w:left="0"/>
        <w:jc w:val="both"/>
        <w:rPr>
          <w:rFonts w:ascii="Arial" w:hAnsi="Arial" w:cs="Arial"/>
          <w:color w:val="000000"/>
          <w:sz w:val="28"/>
          <w:szCs w:val="28"/>
        </w:rPr>
      </w:pPr>
      <w:r w:rsidRPr="008B031F">
        <w:rPr>
          <w:color w:val="000000"/>
          <w:sz w:val="28"/>
          <w:szCs w:val="28"/>
        </w:rPr>
        <w:t>позитивность окружающей детей обстановки (создание поддерживающей, доброжелательной, искренней, домашней атмосферы в группах);</w:t>
      </w:r>
    </w:p>
    <w:p w14:paraId="40D12F79" w14:textId="77777777" w:rsidR="008B031F" w:rsidRPr="008B031F" w:rsidRDefault="008B031F" w:rsidP="008B031F">
      <w:pPr>
        <w:pStyle w:val="a3"/>
        <w:numPr>
          <w:ilvl w:val="0"/>
          <w:numId w:val="1"/>
        </w:numPr>
        <w:spacing w:before="0" w:beforeAutospacing="0" w:after="0" w:afterAutospacing="0" w:line="294" w:lineRule="atLeast"/>
        <w:ind w:left="0"/>
        <w:jc w:val="both"/>
        <w:rPr>
          <w:rFonts w:ascii="Arial" w:hAnsi="Arial" w:cs="Arial"/>
          <w:color w:val="000000"/>
          <w:sz w:val="28"/>
          <w:szCs w:val="28"/>
        </w:rPr>
      </w:pPr>
      <w:r w:rsidRPr="008B031F">
        <w:rPr>
          <w:color w:val="000000"/>
          <w:sz w:val="28"/>
          <w:szCs w:val="28"/>
        </w:rPr>
        <w:t>равенство в отношениях между взрослым и ребенком (организация продук</w:t>
      </w:r>
      <w:r w:rsidRPr="008B031F">
        <w:rPr>
          <w:color w:val="000000"/>
          <w:sz w:val="28"/>
          <w:szCs w:val="28"/>
        </w:rPr>
        <w:softHyphen/>
        <w:t>тивного пошагового сотрудничества, своевременное получение дошкольни</w:t>
      </w:r>
      <w:r w:rsidRPr="008B031F">
        <w:rPr>
          <w:color w:val="000000"/>
          <w:sz w:val="28"/>
          <w:szCs w:val="28"/>
        </w:rPr>
        <w:softHyphen/>
        <w:t>ками помощи, поддержки и защиты при возникновении потребности в ней);</w:t>
      </w:r>
    </w:p>
    <w:p w14:paraId="3416FFD0" w14:textId="77777777" w:rsidR="008B031F" w:rsidRPr="008B031F" w:rsidRDefault="008B031F" w:rsidP="008B031F">
      <w:pPr>
        <w:pStyle w:val="a3"/>
        <w:numPr>
          <w:ilvl w:val="0"/>
          <w:numId w:val="1"/>
        </w:numPr>
        <w:spacing w:before="0" w:beforeAutospacing="0" w:after="0" w:afterAutospacing="0" w:line="294" w:lineRule="atLeast"/>
        <w:ind w:left="0"/>
        <w:jc w:val="both"/>
        <w:rPr>
          <w:rFonts w:ascii="Arial" w:hAnsi="Arial" w:cs="Arial"/>
          <w:color w:val="000000"/>
          <w:sz w:val="28"/>
          <w:szCs w:val="28"/>
        </w:rPr>
      </w:pPr>
      <w:r w:rsidRPr="008B031F">
        <w:rPr>
          <w:color w:val="000000"/>
          <w:sz w:val="28"/>
          <w:szCs w:val="28"/>
        </w:rPr>
        <w:t>обеспечение детям возможности свободно перемещаться в пространстве группы, в других помещениях детского сада (например, в музыкальном и физкультурном залах), непосредственно общаться со сверстниками;</w:t>
      </w:r>
    </w:p>
    <w:p w14:paraId="716093A5" w14:textId="77777777" w:rsidR="008B031F" w:rsidRPr="008B031F" w:rsidRDefault="008B031F" w:rsidP="008B031F">
      <w:pPr>
        <w:pStyle w:val="a3"/>
        <w:numPr>
          <w:ilvl w:val="0"/>
          <w:numId w:val="1"/>
        </w:numPr>
        <w:spacing w:before="0" w:beforeAutospacing="0" w:after="0" w:afterAutospacing="0" w:line="294" w:lineRule="atLeast"/>
        <w:ind w:left="0"/>
        <w:jc w:val="both"/>
        <w:rPr>
          <w:rFonts w:ascii="Arial" w:hAnsi="Arial" w:cs="Arial"/>
          <w:color w:val="000000"/>
          <w:sz w:val="28"/>
          <w:szCs w:val="28"/>
        </w:rPr>
      </w:pPr>
      <w:r w:rsidRPr="008B031F">
        <w:rPr>
          <w:color w:val="000000"/>
          <w:sz w:val="28"/>
          <w:szCs w:val="28"/>
        </w:rPr>
        <w:t>гибкий, личностно ориентированный подход: отказ от любых «ярлыков», учет психических и личностных особенностей каждого ребенка, выражающийся, например, в дифференцированном подборе заданий и упражнений, а также индивидуального темпа их выполнения;</w:t>
      </w:r>
    </w:p>
    <w:p w14:paraId="210D0CEA" w14:textId="77777777" w:rsidR="008B031F" w:rsidRPr="008B031F" w:rsidRDefault="008B031F" w:rsidP="008B031F">
      <w:pPr>
        <w:pStyle w:val="a3"/>
        <w:numPr>
          <w:ilvl w:val="0"/>
          <w:numId w:val="1"/>
        </w:numPr>
        <w:spacing w:before="0" w:beforeAutospacing="0" w:after="0" w:afterAutospacing="0" w:line="294" w:lineRule="atLeast"/>
        <w:ind w:left="0"/>
        <w:jc w:val="both"/>
        <w:rPr>
          <w:rFonts w:ascii="Arial" w:hAnsi="Arial" w:cs="Arial"/>
          <w:color w:val="000000"/>
          <w:sz w:val="28"/>
          <w:szCs w:val="28"/>
        </w:rPr>
      </w:pPr>
      <w:r w:rsidRPr="008B031F">
        <w:rPr>
          <w:color w:val="000000"/>
          <w:sz w:val="28"/>
          <w:szCs w:val="28"/>
        </w:rPr>
        <w:t>тесное профессиональное сотрудничество педагога-психолога, воспитателей и других специалистов детского сада при планировании и организации взаимо</w:t>
      </w:r>
      <w:r w:rsidRPr="008B031F">
        <w:rPr>
          <w:color w:val="000000"/>
          <w:sz w:val="28"/>
          <w:szCs w:val="28"/>
        </w:rPr>
        <w:softHyphen/>
        <w:t>действия с дошкольниками (в частности, при разработке индивидуальных обра</w:t>
      </w:r>
      <w:r w:rsidRPr="008B031F">
        <w:rPr>
          <w:color w:val="000000"/>
          <w:sz w:val="28"/>
          <w:szCs w:val="28"/>
        </w:rPr>
        <w:softHyphen/>
        <w:t>зовательных маршрутов для детей с проблемами со здоровьем и развитием);</w:t>
      </w:r>
    </w:p>
    <w:p w14:paraId="0CB53D1C" w14:textId="77777777" w:rsidR="008B031F" w:rsidRPr="008B031F" w:rsidRDefault="008B031F" w:rsidP="008B031F">
      <w:pPr>
        <w:pStyle w:val="a3"/>
        <w:numPr>
          <w:ilvl w:val="0"/>
          <w:numId w:val="1"/>
        </w:numPr>
        <w:spacing w:before="0" w:beforeAutospacing="0" w:after="0" w:afterAutospacing="0" w:line="294" w:lineRule="atLeast"/>
        <w:ind w:left="0"/>
        <w:jc w:val="both"/>
        <w:rPr>
          <w:rFonts w:ascii="Arial" w:hAnsi="Arial" w:cs="Arial"/>
          <w:color w:val="000000"/>
          <w:sz w:val="28"/>
          <w:szCs w:val="28"/>
        </w:rPr>
      </w:pPr>
      <w:r w:rsidRPr="008B031F">
        <w:rPr>
          <w:color w:val="000000"/>
          <w:sz w:val="28"/>
          <w:szCs w:val="28"/>
        </w:rPr>
        <w:t>создание условий для раскрытия личностной индивидуальности воспитанни</w:t>
      </w:r>
      <w:r w:rsidRPr="008B031F">
        <w:rPr>
          <w:color w:val="000000"/>
          <w:sz w:val="28"/>
          <w:szCs w:val="28"/>
        </w:rPr>
        <w:softHyphen/>
        <w:t>ков, т. е. раннее выявление их творческих возможностей и способностей, своевременный мониторинг (периодическое отслеживание динамики), поощ</w:t>
      </w:r>
      <w:r w:rsidRPr="008B031F">
        <w:rPr>
          <w:color w:val="000000"/>
          <w:sz w:val="28"/>
          <w:szCs w:val="28"/>
        </w:rPr>
        <w:softHyphen/>
        <w:t>рение даже небольших достижений каждого ребенка и его стремления к са</w:t>
      </w:r>
      <w:r w:rsidRPr="008B031F">
        <w:rPr>
          <w:color w:val="000000"/>
          <w:sz w:val="28"/>
          <w:szCs w:val="28"/>
        </w:rPr>
        <w:softHyphen/>
        <w:t>мостоятельности;</w:t>
      </w:r>
    </w:p>
    <w:p w14:paraId="1FF61552" w14:textId="77777777" w:rsidR="008B031F" w:rsidRPr="008B031F" w:rsidRDefault="008B031F" w:rsidP="008B031F">
      <w:pPr>
        <w:pStyle w:val="a3"/>
        <w:numPr>
          <w:ilvl w:val="0"/>
          <w:numId w:val="1"/>
        </w:numPr>
        <w:spacing w:before="0" w:beforeAutospacing="0" w:after="0" w:afterAutospacing="0" w:line="294" w:lineRule="atLeast"/>
        <w:ind w:left="0"/>
        <w:jc w:val="both"/>
        <w:rPr>
          <w:rFonts w:ascii="Arial" w:hAnsi="Arial" w:cs="Arial"/>
          <w:color w:val="000000"/>
          <w:sz w:val="28"/>
          <w:szCs w:val="28"/>
        </w:rPr>
      </w:pPr>
      <w:r w:rsidRPr="008B031F">
        <w:rPr>
          <w:color w:val="000000"/>
          <w:sz w:val="28"/>
          <w:szCs w:val="28"/>
        </w:rPr>
        <w:t>внимательное отношение и чуткая реакция на возникающие детские пробле</w:t>
      </w:r>
      <w:r w:rsidRPr="008B031F">
        <w:rPr>
          <w:color w:val="000000"/>
          <w:sz w:val="28"/>
          <w:szCs w:val="28"/>
        </w:rPr>
        <w:softHyphen/>
        <w:t>мы, тревоги и страхи;</w:t>
      </w:r>
    </w:p>
    <w:p w14:paraId="3E9C9C78" w14:textId="77777777" w:rsidR="008B031F" w:rsidRPr="008B031F" w:rsidRDefault="008B031F" w:rsidP="008B031F">
      <w:pPr>
        <w:pStyle w:val="a3"/>
        <w:numPr>
          <w:ilvl w:val="0"/>
          <w:numId w:val="1"/>
        </w:numPr>
        <w:spacing w:before="0" w:beforeAutospacing="0" w:after="0" w:afterAutospacing="0" w:line="294" w:lineRule="atLeast"/>
        <w:ind w:left="0"/>
        <w:jc w:val="both"/>
        <w:rPr>
          <w:rFonts w:ascii="Arial" w:hAnsi="Arial" w:cs="Arial"/>
          <w:color w:val="000000"/>
          <w:sz w:val="28"/>
          <w:szCs w:val="28"/>
        </w:rPr>
      </w:pPr>
      <w:r w:rsidRPr="008B031F">
        <w:rPr>
          <w:color w:val="000000"/>
          <w:sz w:val="28"/>
          <w:szCs w:val="28"/>
        </w:rPr>
        <w:t>тактичное общение с ребенком для совместной «переработки» чрезмерно волнующих его впечатлений (часто негативных) с целью их постепенного уменьшений и преодоления, а также повышения самооценки; конфиденциальность информации об участниках психолого-педагогического взаимодействия, осуществление профессиональной деятельности под деви</w:t>
      </w:r>
      <w:r w:rsidRPr="008B031F">
        <w:rPr>
          <w:color w:val="000000"/>
          <w:sz w:val="28"/>
          <w:szCs w:val="28"/>
        </w:rPr>
        <w:softHyphen/>
        <w:t>зом «Не навреди!».</w:t>
      </w:r>
    </w:p>
    <w:p w14:paraId="0B0903BF" w14:textId="77777777" w:rsidR="008B031F" w:rsidRPr="008B031F" w:rsidRDefault="008B031F" w:rsidP="008B031F">
      <w:pPr>
        <w:spacing w:after="0"/>
        <w:ind w:firstLine="567"/>
        <w:jc w:val="both"/>
        <w:rPr>
          <w:rFonts w:ascii="Times New Roman" w:eastAsia="Times New Roman" w:hAnsi="Times New Roman" w:cs="Times New Roman"/>
          <w:color w:val="000000"/>
          <w:sz w:val="28"/>
          <w:szCs w:val="28"/>
          <w:lang w:eastAsia="ru-RU"/>
        </w:rPr>
      </w:pPr>
      <w:r w:rsidRPr="008B031F">
        <w:rPr>
          <w:rFonts w:ascii="Times New Roman" w:eastAsia="Times New Roman" w:hAnsi="Times New Roman" w:cs="Times New Roman"/>
          <w:color w:val="000000"/>
          <w:sz w:val="28"/>
          <w:szCs w:val="28"/>
          <w:lang w:eastAsia="ru-RU"/>
        </w:rPr>
        <w:lastRenderedPageBreak/>
        <w:t>Таким образом, ориентация на сохранение, развитие и укрепление психологического здоровья ребёнка должна рассматриваться как жизненно важная задача и критерий успешности её жизнедеятельности как семьи, так   дошкольного учреждения.</w:t>
      </w:r>
    </w:p>
    <w:p w14:paraId="5B79C687" w14:textId="77777777" w:rsidR="008B031F" w:rsidRDefault="008B031F" w:rsidP="008B031F">
      <w:pPr>
        <w:spacing w:after="0"/>
        <w:ind w:firstLine="567"/>
        <w:jc w:val="both"/>
        <w:rPr>
          <w:rFonts w:ascii="Times New Roman" w:eastAsia="Times New Roman" w:hAnsi="Times New Roman" w:cs="Times New Roman"/>
          <w:color w:val="000000"/>
          <w:sz w:val="28"/>
          <w:szCs w:val="28"/>
          <w:lang w:eastAsia="ru-RU"/>
        </w:rPr>
      </w:pPr>
    </w:p>
    <w:p w14:paraId="06F57C3E" w14:textId="77777777" w:rsidR="008B031F" w:rsidRDefault="008B031F" w:rsidP="004827EE">
      <w:pPr>
        <w:ind w:firstLine="567"/>
        <w:jc w:val="both"/>
        <w:rPr>
          <w:rFonts w:ascii="Times New Roman" w:eastAsia="Times New Roman" w:hAnsi="Times New Roman" w:cs="Times New Roman"/>
          <w:color w:val="000000"/>
          <w:sz w:val="28"/>
          <w:szCs w:val="28"/>
          <w:lang w:eastAsia="ru-RU"/>
        </w:rPr>
      </w:pPr>
    </w:p>
    <w:p w14:paraId="08DECD68" w14:textId="7C9865C7" w:rsidR="00F1570A" w:rsidRPr="004827EE" w:rsidRDefault="00663598" w:rsidP="004827EE">
      <w:pPr>
        <w:ind w:firstLine="567"/>
        <w:jc w:val="both"/>
        <w:rPr>
          <w:rFonts w:ascii="Times New Roman" w:hAnsi="Times New Roman" w:cs="Times New Roman"/>
          <w:sz w:val="28"/>
          <w:szCs w:val="28"/>
        </w:rPr>
      </w:pPr>
      <w:r w:rsidRPr="004827EE">
        <w:rPr>
          <w:rFonts w:ascii="Times New Roman" w:eastAsia="Times New Roman" w:hAnsi="Times New Roman" w:cs="Times New Roman"/>
          <w:color w:val="000000"/>
          <w:sz w:val="28"/>
          <w:szCs w:val="28"/>
          <w:lang w:eastAsia="ru-RU"/>
        </w:rPr>
        <w:br/>
      </w:r>
      <w:r w:rsidR="00F27BD9">
        <w:rPr>
          <w:rFonts w:ascii="Times New Roman" w:hAnsi="Times New Roman" w:cs="Times New Roman"/>
          <w:sz w:val="28"/>
          <w:szCs w:val="28"/>
        </w:rPr>
        <w:t xml:space="preserve">Педагог-психолог                                                         Ю.И. </w:t>
      </w:r>
      <w:proofErr w:type="spellStart"/>
      <w:r w:rsidR="00F27BD9">
        <w:rPr>
          <w:rFonts w:ascii="Times New Roman" w:hAnsi="Times New Roman" w:cs="Times New Roman"/>
          <w:sz w:val="28"/>
          <w:szCs w:val="28"/>
        </w:rPr>
        <w:t>Шишко</w:t>
      </w:r>
      <w:proofErr w:type="spellEnd"/>
    </w:p>
    <w:sectPr w:rsidR="00F1570A" w:rsidRPr="004827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TimesNewRomanPS-ItalicMT">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155715"/>
    <w:multiLevelType w:val="multilevel"/>
    <w:tmpl w:val="EFFC3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7A2"/>
    <w:rsid w:val="000429E5"/>
    <w:rsid w:val="000C57A2"/>
    <w:rsid w:val="000E5881"/>
    <w:rsid w:val="00116483"/>
    <w:rsid w:val="001B158B"/>
    <w:rsid w:val="001C0D59"/>
    <w:rsid w:val="004827EE"/>
    <w:rsid w:val="00541810"/>
    <w:rsid w:val="00631215"/>
    <w:rsid w:val="00663598"/>
    <w:rsid w:val="007F7960"/>
    <w:rsid w:val="008B031F"/>
    <w:rsid w:val="00BB1835"/>
    <w:rsid w:val="00D50F10"/>
    <w:rsid w:val="00F1570A"/>
    <w:rsid w:val="00F27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4DE1B"/>
  <w15:chartTrackingRefBased/>
  <w15:docId w15:val="{06EAC94B-B710-4518-A455-CA0C93C8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B03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B03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58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4</Pages>
  <Words>1277</Words>
  <Characters>7285</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12</cp:revision>
  <dcterms:created xsi:type="dcterms:W3CDTF">2021-04-20T09:47:00Z</dcterms:created>
  <dcterms:modified xsi:type="dcterms:W3CDTF">2021-04-21T05:50:00Z</dcterms:modified>
</cp:coreProperties>
</file>